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A4" w:rsidRPr="00F5222A" w:rsidRDefault="003070A4" w:rsidP="003070A4">
      <w:pPr>
        <w:suppressAutoHyphens/>
        <w:spacing w:after="0" w:line="240" w:lineRule="auto"/>
        <w:ind w:left="1276"/>
        <w:jc w:val="center"/>
        <w:rPr>
          <w:rFonts w:ascii="Bookman Old Style" w:hAnsi="Bookman Old Style" w:cs="Tahoma"/>
          <w:b/>
          <w:bCs/>
          <w:spacing w:val="38"/>
        </w:rPr>
      </w:pPr>
      <w:r w:rsidRPr="00C64B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9pt;width:89.4pt;height:85.35pt;z-index:251660288;mso-wrap-style:none" filled="f" stroked="f">
            <v:textbox style="mso-next-textbox:#_x0000_s1026">
              <w:txbxContent>
                <w:p w:rsidR="003070A4" w:rsidRDefault="003070A4" w:rsidP="003070A4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52500" cy="914400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5222A">
        <w:rPr>
          <w:rFonts w:ascii="Bookman Old Style" w:hAnsi="Bookman Old Style" w:cs="Tahoma"/>
          <w:b/>
          <w:bCs/>
          <w:spacing w:val="38"/>
        </w:rPr>
        <w:t>Urząd Gminy w Gietrzwałdzie</w:t>
      </w:r>
    </w:p>
    <w:p w:rsidR="003070A4" w:rsidRPr="00F5222A" w:rsidRDefault="003070A4" w:rsidP="003070A4">
      <w:pPr>
        <w:suppressAutoHyphens/>
        <w:spacing w:after="0" w:line="240" w:lineRule="auto"/>
        <w:ind w:left="1276"/>
        <w:jc w:val="center"/>
        <w:rPr>
          <w:rFonts w:ascii="Arial" w:hAnsi="Arial" w:cs="Arial"/>
          <w:sz w:val="6"/>
          <w:szCs w:val="6"/>
        </w:rPr>
      </w:pPr>
    </w:p>
    <w:p w:rsidR="003070A4" w:rsidRPr="00F5222A" w:rsidRDefault="003070A4" w:rsidP="003070A4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i/>
          <w:iCs/>
          <w:spacing w:val="-8"/>
          <w:sz w:val="18"/>
          <w:szCs w:val="18"/>
        </w:rPr>
      </w:pPr>
      <w:r w:rsidRPr="00F5222A">
        <w:rPr>
          <w:rFonts w:ascii="Bookman Old Style" w:hAnsi="Bookman Old Style" w:cs="Arial"/>
          <w:i/>
          <w:iCs/>
          <w:spacing w:val="-8"/>
          <w:sz w:val="18"/>
          <w:szCs w:val="18"/>
        </w:rPr>
        <w:t>woj. warmińsko-mazurskie, pow. olsztyński</w:t>
      </w:r>
    </w:p>
    <w:p w:rsidR="003070A4" w:rsidRPr="00F5222A" w:rsidRDefault="003070A4" w:rsidP="003070A4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i/>
          <w:iCs/>
          <w:sz w:val="6"/>
          <w:szCs w:val="6"/>
        </w:rPr>
      </w:pPr>
    </w:p>
    <w:p w:rsidR="003070A4" w:rsidRPr="007E0EC5" w:rsidRDefault="003070A4" w:rsidP="003070A4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spacing w:val="24"/>
          <w:sz w:val="18"/>
          <w:szCs w:val="18"/>
        </w:rPr>
      </w:pPr>
      <w:r w:rsidRPr="00F5222A">
        <w:rPr>
          <w:rFonts w:ascii="Bookman Old Style" w:hAnsi="Bookman Old Style" w:cs="Arial"/>
          <w:spacing w:val="24"/>
          <w:sz w:val="18"/>
          <w:szCs w:val="18"/>
        </w:rPr>
        <w:t xml:space="preserve">11-036 Gietrzwałd, ul. </w:t>
      </w:r>
      <w:r w:rsidRPr="007E0EC5">
        <w:rPr>
          <w:rFonts w:ascii="Bookman Old Style" w:hAnsi="Bookman Old Style" w:cs="Arial"/>
          <w:spacing w:val="24"/>
          <w:sz w:val="18"/>
          <w:szCs w:val="18"/>
        </w:rPr>
        <w:t>Olsztyńska 2</w:t>
      </w:r>
    </w:p>
    <w:p w:rsidR="003070A4" w:rsidRPr="007E0EC5" w:rsidRDefault="003070A4" w:rsidP="003070A4">
      <w:pPr>
        <w:suppressAutoHyphens/>
        <w:spacing w:after="0" w:line="240" w:lineRule="auto"/>
        <w:ind w:left="1276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 w:rsidRPr="007E0EC5">
        <w:rPr>
          <w:rFonts w:ascii="Bookman Old Style" w:hAnsi="Bookman Old Style" w:cs="Arial"/>
          <w:i/>
          <w:iCs/>
          <w:sz w:val="18"/>
          <w:szCs w:val="18"/>
        </w:rPr>
        <w:t xml:space="preserve">tel. 089 524-19-00, fax. 089 524-19-25, </w:t>
      </w:r>
      <w:r w:rsidRPr="007E0EC5">
        <w:rPr>
          <w:rFonts w:ascii="Bookman Old Style" w:hAnsi="Bookman Old Style" w:cs="Arial"/>
          <w:i/>
          <w:iCs/>
          <w:spacing w:val="-8"/>
          <w:sz w:val="18"/>
          <w:szCs w:val="18"/>
        </w:rPr>
        <w:t>e-mail</w:t>
      </w:r>
      <w:r w:rsidRPr="007E0EC5">
        <w:rPr>
          <w:rFonts w:ascii="Bookman Old Style" w:hAnsi="Bookman Old Style" w:cs="Arial"/>
          <w:i/>
          <w:iCs/>
          <w:sz w:val="18"/>
          <w:szCs w:val="18"/>
        </w:rPr>
        <w:t xml:space="preserve">: </w:t>
      </w:r>
      <w:hyperlink r:id="rId6" w:history="1">
        <w:r w:rsidRPr="007E0EC5">
          <w:rPr>
            <w:rStyle w:val="Hipercze"/>
            <w:rFonts w:ascii="Bookman Old Style" w:hAnsi="Bookman Old Style" w:cs="Arial"/>
            <w:i/>
            <w:iCs/>
            <w:sz w:val="18"/>
            <w:szCs w:val="18"/>
          </w:rPr>
          <w:t>inwestycje@gietrzwald.pl</w:t>
        </w:r>
      </w:hyperlink>
    </w:p>
    <w:p w:rsidR="003070A4" w:rsidRPr="001B4D56" w:rsidRDefault="003070A4" w:rsidP="003070A4">
      <w:pPr>
        <w:suppressAutoHyphens/>
        <w:ind w:left="1276"/>
        <w:jc w:val="center"/>
        <w:rPr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i/>
          <w:iCs/>
          <w:noProof/>
          <w:sz w:val="6"/>
          <w:szCs w:val="6"/>
        </w:rPr>
        <w:pict>
          <v:line id="_x0000_s1027" style="position:absolute;left:0;text-align:left;z-index:251661312" from="0,17.8pt" to="474pt,17.8pt"/>
        </w:pict>
      </w:r>
    </w:p>
    <w:p w:rsidR="003070A4" w:rsidRDefault="003070A4" w:rsidP="003070A4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ZPI-ZP.271.33.2014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Gietrzwałd, dnia 15.10.2014 r. </w:t>
      </w:r>
    </w:p>
    <w:p w:rsidR="003070A4" w:rsidRPr="003070A4" w:rsidRDefault="003070A4" w:rsidP="003070A4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Odbiór i zagospodarowanie odpadów komunalnych z terenu Gminy Gietrzwałd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Numer ogłoszenia: 341416 - 2014; data zamieszczenia: 15.10.2014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3070A4">
        <w:rPr>
          <w:rFonts w:ascii="Verdana" w:eastAsia="Times New Roman" w:hAnsi="Verdana" w:cs="Times New Roman"/>
          <w:b/>
          <w:sz w:val="18"/>
          <w:szCs w:val="18"/>
          <w:lang w:eastAsia="pl-PL"/>
        </w:rPr>
        <w:t>OGŁOSZENIE O UDZIELENIU ZAMÓWIENIA - Usługi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Zamieszczanie ogłoszenia: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obowiązkowe.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Ogłoszenie dotyczy: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zamówienia publicznego.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tak, numer ogłoszenia w BZP: 302582 - 2014r.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sz w:val="18"/>
          <w:szCs w:val="18"/>
          <w:lang w:eastAsia="pl-PL"/>
        </w:rPr>
        <w:t>SEKCJA I: ZAMAWIAJĄCY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I. 1) NAZWA I ADRES: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Urząd Gminy, ul. Olsztyńska 2, 11-036 Gietrzwałd, woj. warmińsko-mazurskie, tel. 089 5241900, faks 089 5241925.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I. 2) RODZAJ ZAMAWIAJĄCEGO: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Administracja samorządowa.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sz w:val="18"/>
          <w:szCs w:val="18"/>
          <w:lang w:eastAsia="pl-PL"/>
        </w:rPr>
        <w:t>SEKCJA II: PRZEDMIOT ZAMÓWIENIA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II.1) Nazwa nadana zamówieniu przez zamawiającego: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Odbiór i zagospodarowanie odpadów komunalnych z terenu Gminy Gietrzwałd.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II.2) Rodzaj zamówienia: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Usługi.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II.3) Określenie przedmiotu zamówienia: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1) Przedmiotem zamówienia jest odbiór i zagospodarowanie odpadów komunalnych od właścicieli nieruchomości zamieszkałych, niezamieszkałych, koszy ulicznych na terenie gminy Gietrzwałd oraz Punktu Selektywnego Zbierania Odpadów Komunalnych. Przez nieruchomość zamieszkałą rozumie się nieruchomość, na której zamieszkują mieszkańcy, a przez nieruchomość niezamieszkałą, taką na której nie zamieszkują mieszkańcy, a powstają odpady komunalne. Odbiór odpadów winien odbywać się zgodnie z wytycznymi: - Wojewódzkiego Planu Gospodarki Odpadami dla Województwa Warmińsko -Mazurskiego na lata 2011 - 2016, - Regulaminu utrzymania czystości i porządku na terenie Gminy Gietrzwałd oraz przepisami prawa polskiego. 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>2) Opis przedmiotu zamówienia zawiera załącznik nr 1 do SIWZ..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II.4) Wspólny Słownik Zamówień (CPV):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90.51.10.00-5, 90.51.20.00-9.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sz w:val="18"/>
          <w:szCs w:val="18"/>
          <w:lang w:eastAsia="pl-PL"/>
        </w:rPr>
        <w:t>SEKCJA III: PROCEDURA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III.1) TRYB UDZIELENIA ZAMÓWIENIA: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Przetarg nieograniczony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III.2) INFORMACJE ADMINISTRACYJNE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sz w:val="18"/>
          <w:szCs w:val="18"/>
          <w:lang w:eastAsia="pl-PL"/>
        </w:rPr>
        <w:t>SEKCJA IV: UDZIELENIE ZAMÓWIENIA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IV.1) DATA UDZIELENIA ZAMÓWIENIA: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14.10.2014.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IV.2) LICZBA OTRZYMANYCH OFERT: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1.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IV.3) LICZBA ODRZUCONYCH OFERT: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0.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>REMONDIS Olsztyn Sp. z o. o. S.K.A., ul. Partyzantów 3, 10-522 Olsztyn, kraj/woj. warmińsko-mazurskie.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IV.5) Szacunkowa wartość zamówienia</w:t>
      </w:r>
      <w:r w:rsidRPr="003070A4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(bez VAT)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>: 509180,01 PLN.</w:t>
      </w:r>
    </w:p>
    <w:p w:rsidR="003070A4" w:rsidRP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3070A4" w:rsidRDefault="003070A4" w:rsidP="003070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Cena wybranej oferty: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627688,27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Oferta z najniższą ceną: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627688,27</w:t>
      </w: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/ Oferta z najwyższą ceną: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627688,27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070A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Waluta:</w:t>
      </w:r>
      <w:r w:rsidRPr="00307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PLN.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:rsidR="003070A4" w:rsidRPr="003070A4" w:rsidRDefault="003070A4" w:rsidP="003070A4">
      <w:pPr>
        <w:suppressAutoHyphens/>
        <w:spacing w:after="0" w:line="240" w:lineRule="auto"/>
        <w:ind w:left="6838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ab/>
      </w:r>
      <w:r w:rsidRPr="003070A4">
        <w:rPr>
          <w:rFonts w:ascii="Verdana" w:hAnsi="Verdana"/>
          <w:sz w:val="18"/>
          <w:szCs w:val="18"/>
        </w:rPr>
        <w:t xml:space="preserve">Sekretarz  </w:t>
      </w:r>
    </w:p>
    <w:p w:rsidR="003070A4" w:rsidRPr="003070A4" w:rsidRDefault="003070A4" w:rsidP="003070A4">
      <w:pPr>
        <w:suppressAutoHyphens/>
        <w:spacing w:after="0" w:line="240" w:lineRule="auto"/>
        <w:ind w:left="6838"/>
        <w:rPr>
          <w:rFonts w:ascii="Verdana" w:hAnsi="Verdana"/>
          <w:sz w:val="18"/>
          <w:szCs w:val="18"/>
        </w:rPr>
      </w:pPr>
      <w:r w:rsidRPr="003070A4">
        <w:rPr>
          <w:rFonts w:ascii="Verdana" w:hAnsi="Verdana"/>
          <w:sz w:val="18"/>
          <w:szCs w:val="18"/>
        </w:rPr>
        <w:t>Gminy Gietrzwałd</w:t>
      </w:r>
    </w:p>
    <w:p w:rsidR="003070A4" w:rsidRPr="003070A4" w:rsidRDefault="003070A4" w:rsidP="003070A4">
      <w:pPr>
        <w:suppressAutoHyphens/>
        <w:spacing w:after="0" w:line="240" w:lineRule="auto"/>
        <w:ind w:left="6838"/>
        <w:rPr>
          <w:rFonts w:ascii="Verdana" w:hAnsi="Verdana"/>
          <w:b/>
          <w:sz w:val="18"/>
          <w:szCs w:val="18"/>
        </w:rPr>
      </w:pPr>
      <w:r w:rsidRPr="003070A4">
        <w:rPr>
          <w:rFonts w:ascii="Verdana" w:hAnsi="Verdana"/>
          <w:sz w:val="18"/>
          <w:szCs w:val="18"/>
        </w:rPr>
        <w:t>Halina Bienkiewicz</w:t>
      </w:r>
    </w:p>
    <w:sectPr w:rsidR="003070A4" w:rsidRPr="003070A4" w:rsidSect="0079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6A43"/>
    <w:multiLevelType w:val="multilevel"/>
    <w:tmpl w:val="A7AE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94100"/>
    <w:multiLevelType w:val="multilevel"/>
    <w:tmpl w:val="A1C8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D0446"/>
    <w:multiLevelType w:val="multilevel"/>
    <w:tmpl w:val="140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0A4"/>
    <w:rsid w:val="003070A4"/>
    <w:rsid w:val="0079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0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0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070A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gietrzwald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2469</Characters>
  <Application>Microsoft Office Word</Application>
  <DocSecurity>0</DocSecurity>
  <Lines>20</Lines>
  <Paragraphs>5</Paragraphs>
  <ScaleCrop>false</ScaleCrop>
  <Company>UG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Malczyk</dc:creator>
  <cp:keywords/>
  <dc:description/>
  <cp:lastModifiedBy>Radosław Malczyk</cp:lastModifiedBy>
  <cp:revision>2</cp:revision>
  <dcterms:created xsi:type="dcterms:W3CDTF">2014-10-15T07:21:00Z</dcterms:created>
  <dcterms:modified xsi:type="dcterms:W3CDTF">2014-10-15T07:28:00Z</dcterms:modified>
</cp:coreProperties>
</file>